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7ED48">
      <w:pPr>
        <w:ind w:firstLine="0" w:firstLineChars="0"/>
        <w:jc w:val="center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江苏翰祺中泰生物科技有限公司10万吨/年粗苯精制装置技改项目</w:t>
      </w:r>
    </w:p>
    <w:p w14:paraId="09436182">
      <w:pPr>
        <w:ind w:firstLine="0" w:firstLineChars="0"/>
        <w:jc w:val="center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hint="eastAsia" w:ascii="Times New Roman" w:hAnsi="Times New Roman" w:eastAsia="仿宋_GB2312"/>
          <w:b/>
          <w:sz w:val="28"/>
          <w:szCs w:val="28"/>
        </w:rPr>
        <w:t>征求意见稿</w:t>
      </w:r>
      <w:r>
        <w:rPr>
          <w:rFonts w:ascii="Times New Roman" w:hAnsi="Times New Roman" w:eastAsia="仿宋_GB2312"/>
          <w:b/>
          <w:sz w:val="28"/>
          <w:szCs w:val="28"/>
        </w:rPr>
        <w:t>公示</w:t>
      </w:r>
    </w:p>
    <w:p w14:paraId="79006F25">
      <w:pPr>
        <w:spacing w:line="240" w:lineRule="auto"/>
        <w:ind w:firstLine="0" w:firstLineChars="0"/>
        <w:jc w:val="center"/>
        <w:rPr>
          <w:rFonts w:ascii="Times New Roman" w:hAnsi="Times New Roman" w:eastAsia="仿宋_GB2312"/>
          <w:b/>
          <w:szCs w:val="28"/>
        </w:rPr>
      </w:pPr>
    </w:p>
    <w:p w14:paraId="3F3A5081">
      <w:pPr>
        <w:spacing w:line="324" w:lineRule="auto"/>
        <w:ind w:firstLine="0" w:firstLineChars="0"/>
        <w:outlineLvl w:val="0"/>
        <w:rPr>
          <w:rFonts w:ascii="Times New Roman" w:hAnsi="Times New Roman" w:eastAsia="仿宋_GB2312"/>
          <w:b/>
        </w:rPr>
      </w:pPr>
      <w:r>
        <w:rPr>
          <w:rFonts w:hint="eastAsia" w:ascii="Times New Roman" w:hAnsi="Times New Roman" w:eastAsia="仿宋_GB2312"/>
          <w:b/>
        </w:rPr>
        <w:t>一、环境影响报告书征求意见稿全文的网络链接</w:t>
      </w:r>
    </w:p>
    <w:p w14:paraId="7C948919">
      <w:pPr>
        <w:spacing w:line="324" w:lineRule="auto"/>
        <w:ind w:firstLine="480"/>
        <w:rPr>
          <w:rFonts w:hint="eastAsia"/>
        </w:rPr>
      </w:pPr>
      <w:r>
        <w:rPr>
          <w:rFonts w:ascii="Times New Roman" w:hAnsi="Times New Roman" w:eastAsia="仿宋_GB2312"/>
        </w:rPr>
        <w:t>环境影响报告书征求意见稿全文详见百度网盘，</w:t>
      </w:r>
      <w:r>
        <w:rPr>
          <w:rFonts w:hint="eastAsia"/>
        </w:rPr>
        <w:t xml:space="preserve">链接: </w:t>
      </w:r>
      <w:r>
        <w:fldChar w:fldCharType="begin"/>
      </w:r>
      <w:r>
        <w:instrText xml:space="preserve"> HYPERLINK "https://pan.baidu.com/s/15AGVDBBxdCQngOw_6Yi8nA" </w:instrText>
      </w:r>
      <w:r>
        <w:fldChar w:fldCharType="separate"/>
      </w:r>
      <w:r>
        <w:rPr>
          <w:rStyle w:val="11"/>
          <w:rFonts w:hint="eastAsia"/>
        </w:rPr>
        <w:t>https://pan.baidu.com/s/15AGVDBBxdCQngOw_6Yi8nA</w:t>
      </w:r>
      <w:r>
        <w:rPr>
          <w:rStyle w:val="11"/>
          <w:rFonts w:hint="eastAsia"/>
        </w:rPr>
        <w:fldChar w:fldCharType="end"/>
      </w:r>
      <w:r>
        <w:rPr>
          <w:rFonts w:hint="eastAsia"/>
        </w:rPr>
        <w:t xml:space="preserve">  提取码: qhcs </w:t>
      </w:r>
    </w:p>
    <w:p w14:paraId="52B92B1D">
      <w:pPr>
        <w:spacing w:line="324" w:lineRule="auto"/>
        <w:ind w:firstLine="0" w:firstLineChars="0"/>
        <w:outlineLvl w:val="0"/>
        <w:rPr>
          <w:rFonts w:ascii="Times New Roman" w:hAnsi="Times New Roman" w:eastAsia="仿宋_GB2312"/>
          <w:b/>
        </w:rPr>
      </w:pPr>
      <w:r>
        <w:rPr>
          <w:rFonts w:hint="eastAsia" w:ascii="Times New Roman" w:hAnsi="Times New Roman" w:eastAsia="仿宋_GB2312"/>
          <w:b/>
        </w:rPr>
        <w:t>二、查阅纸质报告书的方式和途径</w:t>
      </w:r>
    </w:p>
    <w:p w14:paraId="3983B195">
      <w:pPr>
        <w:spacing w:line="324" w:lineRule="auto"/>
        <w:ind w:firstLine="480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项目环境影响报告书征求意见稿的纸质报告，可与建设单位联系人联系，约定纸质报告书的查阅方法。</w:t>
      </w:r>
    </w:p>
    <w:p w14:paraId="22807956">
      <w:pPr>
        <w:spacing w:line="324" w:lineRule="auto"/>
        <w:ind w:firstLine="0" w:firstLineChars="0"/>
        <w:outlineLvl w:val="0"/>
        <w:rPr>
          <w:rFonts w:ascii="Times New Roman" w:hAnsi="Times New Roman" w:eastAsia="仿宋_GB2312"/>
          <w:b/>
        </w:rPr>
      </w:pPr>
      <w:r>
        <w:rPr>
          <w:rFonts w:hint="eastAsia" w:ascii="Times New Roman" w:hAnsi="Times New Roman" w:eastAsia="仿宋_GB2312"/>
          <w:b/>
        </w:rPr>
        <w:t>三、征求意见的公众范围</w:t>
      </w:r>
    </w:p>
    <w:p w14:paraId="7702E27A">
      <w:pPr>
        <w:spacing w:line="324" w:lineRule="auto"/>
        <w:ind w:firstLine="480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本项目周边的有关单位和公众，包括周边公民、法人和其他组织等。</w:t>
      </w:r>
    </w:p>
    <w:p w14:paraId="4B0937E4">
      <w:pPr>
        <w:spacing w:line="324" w:lineRule="auto"/>
        <w:ind w:firstLine="0" w:firstLineChars="0"/>
        <w:outlineLvl w:val="0"/>
        <w:rPr>
          <w:rFonts w:ascii="Times New Roman" w:hAnsi="Times New Roman" w:eastAsia="仿宋_GB2312"/>
          <w:b/>
        </w:rPr>
      </w:pPr>
      <w:r>
        <w:rPr>
          <w:rFonts w:hint="eastAsia" w:ascii="Times New Roman" w:hAnsi="Times New Roman" w:eastAsia="仿宋_GB2312"/>
          <w:b/>
        </w:rPr>
        <w:t>四、公众意见表的网络链接</w:t>
      </w:r>
    </w:p>
    <w:p w14:paraId="556D5B3C">
      <w:pPr>
        <w:spacing w:line="324" w:lineRule="auto"/>
        <w:ind w:firstLine="480"/>
        <w:rPr>
          <w:rFonts w:hint="eastAsia" w:ascii="Times New Roman" w:hAnsi="Times New Roman" w:eastAsia="仿宋_GB2312"/>
        </w:rPr>
      </w:pPr>
      <w:r>
        <w:rPr>
          <w:rFonts w:ascii="Times New Roman" w:hAnsi="Times New Roman" w:eastAsia="仿宋_GB2312"/>
        </w:rPr>
        <w:t>环境影响评价公众参与意见表详见百度网盘，</w:t>
      </w:r>
      <w:r>
        <w:rPr>
          <w:rFonts w:hint="eastAsia" w:ascii="Times New Roman" w:hAnsi="Times New Roman" w:eastAsia="仿宋_GB2312"/>
        </w:rPr>
        <w:t xml:space="preserve">链接: </w:t>
      </w:r>
      <w:r>
        <w:fldChar w:fldCharType="begin"/>
      </w:r>
      <w:r>
        <w:instrText xml:space="preserve"> HYPERLINK "https://pan.baidu.com/s/1ie0BhVl6EGXsikGcF5IskA" </w:instrText>
      </w:r>
      <w:r>
        <w:fldChar w:fldCharType="separate"/>
      </w:r>
      <w:r>
        <w:rPr>
          <w:rStyle w:val="11"/>
          <w:rFonts w:hint="eastAsia" w:ascii="Times New Roman" w:hAnsi="Times New Roman" w:eastAsia="仿宋_GB2312"/>
        </w:rPr>
        <w:t>https://pan.baidu.com/s/1ie0BhVl6EGXsikGcF5IskA</w:t>
      </w:r>
      <w:r>
        <w:rPr>
          <w:rStyle w:val="11"/>
          <w:rFonts w:hint="eastAsia" w:ascii="Times New Roman" w:hAnsi="Times New Roman" w:eastAsia="仿宋_GB2312"/>
        </w:rPr>
        <w:fldChar w:fldCharType="end"/>
      </w:r>
      <w:r>
        <w:rPr>
          <w:rFonts w:hint="eastAsia" w:ascii="Times New Roman" w:hAnsi="Times New Roman" w:eastAsia="仿宋_GB2312"/>
        </w:rPr>
        <w:t xml:space="preserve">  提取码: rp78 </w:t>
      </w:r>
    </w:p>
    <w:p w14:paraId="558EAA41">
      <w:pPr>
        <w:spacing w:line="324" w:lineRule="auto"/>
        <w:ind w:firstLine="0" w:firstLineChars="0"/>
        <w:outlineLvl w:val="0"/>
        <w:rPr>
          <w:rFonts w:ascii="Times New Roman" w:hAnsi="Times New Roman" w:eastAsia="仿宋_GB2312"/>
          <w:b/>
        </w:rPr>
      </w:pPr>
      <w:r>
        <w:rPr>
          <w:rFonts w:hint="eastAsia" w:ascii="Times New Roman" w:hAnsi="Times New Roman" w:eastAsia="仿宋_GB2312"/>
          <w:b/>
        </w:rPr>
        <w:t>五、公众提出意见的方式和途径</w:t>
      </w:r>
    </w:p>
    <w:p w14:paraId="5D26546E">
      <w:pPr>
        <w:spacing w:line="324" w:lineRule="auto"/>
        <w:ind w:firstLine="480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公众可以通过信函、传真、电子邮件或者建设单位提供的其他方式，在规定时间内将填写的公众意见表等提交建设单位，反映与建设项目环境影响有关的意见和建议。</w:t>
      </w:r>
    </w:p>
    <w:p w14:paraId="6B729D47">
      <w:pPr>
        <w:spacing w:line="324" w:lineRule="auto"/>
        <w:ind w:firstLine="0" w:firstLineChars="0"/>
        <w:outlineLvl w:val="0"/>
        <w:rPr>
          <w:rFonts w:ascii="Times New Roman" w:hAnsi="Times New Roman" w:eastAsia="仿宋_GB2312"/>
          <w:b/>
        </w:rPr>
      </w:pPr>
      <w:r>
        <w:rPr>
          <w:rFonts w:hint="eastAsia" w:ascii="Times New Roman" w:hAnsi="Times New Roman" w:eastAsia="仿宋_GB2312"/>
          <w:b/>
        </w:rPr>
        <w:t>六、公众提出意见的起止时间</w:t>
      </w:r>
    </w:p>
    <w:p w14:paraId="2708A4C1">
      <w:pPr>
        <w:spacing w:line="324" w:lineRule="auto"/>
        <w:ind w:firstLine="480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2025年4月2</w:t>
      </w:r>
      <w:r>
        <w:rPr>
          <w:rFonts w:hint="eastAsia" w:ascii="Times New Roman" w:hAnsi="Times New Roman" w:eastAsia="仿宋_GB2312"/>
          <w:lang w:val="en-US" w:eastAsia="zh-CN"/>
        </w:rPr>
        <w:t>3</w:t>
      </w:r>
      <w:r>
        <w:rPr>
          <w:rFonts w:hint="eastAsia" w:ascii="Times New Roman" w:hAnsi="Times New Roman" w:eastAsia="仿宋_GB2312"/>
        </w:rPr>
        <w:t>日~2025年5月</w:t>
      </w:r>
      <w:r>
        <w:rPr>
          <w:rFonts w:hint="eastAsia" w:ascii="Times New Roman" w:hAnsi="Times New Roman" w:eastAsia="仿宋_GB2312"/>
          <w:lang w:val="en-US" w:eastAsia="zh-CN"/>
        </w:rPr>
        <w:t>10</w:t>
      </w:r>
      <w:r>
        <w:rPr>
          <w:rFonts w:hint="eastAsia" w:ascii="Times New Roman" w:hAnsi="Times New Roman" w:eastAsia="仿宋_GB2312"/>
        </w:rPr>
        <w:t>日</w:t>
      </w:r>
    </w:p>
    <w:p w14:paraId="7080896F">
      <w:pPr>
        <w:spacing w:line="324" w:lineRule="auto"/>
        <w:ind w:firstLine="0" w:firstLineChars="0"/>
        <w:outlineLvl w:val="0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  <w:b/>
        </w:rPr>
        <w:t>七</w:t>
      </w:r>
      <w:r>
        <w:rPr>
          <w:rFonts w:ascii="Times New Roman" w:hAnsi="Times New Roman" w:eastAsia="仿宋_GB2312"/>
          <w:b/>
        </w:rPr>
        <w:t>、建设单位名称和联系方式</w:t>
      </w:r>
    </w:p>
    <w:p w14:paraId="4C6B490E">
      <w:pPr>
        <w:spacing w:line="324" w:lineRule="auto"/>
        <w:ind w:firstLine="480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建设单位：江苏翰祺中泰生物科技有限公司</w:t>
      </w:r>
    </w:p>
    <w:p w14:paraId="6AF56780">
      <w:pPr>
        <w:spacing w:line="324" w:lineRule="auto"/>
        <w:ind w:firstLine="480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联系人：肖长运</w:t>
      </w:r>
      <w:bookmarkStart w:id="0" w:name="_GoBack"/>
      <w:bookmarkEnd w:id="0"/>
    </w:p>
    <w:p w14:paraId="639099A0">
      <w:pPr>
        <w:spacing w:line="324" w:lineRule="auto"/>
        <w:ind w:firstLine="480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联系电话：</w:t>
      </w:r>
      <w:r>
        <w:rPr>
          <w:rFonts w:ascii="Times New Roman" w:hAnsi="Times New Roman" w:eastAsia="仿宋_GB2312"/>
        </w:rPr>
        <w:t>18036768660</w:t>
      </w:r>
    </w:p>
    <w:p w14:paraId="60183271">
      <w:pPr>
        <w:spacing w:line="324" w:lineRule="auto"/>
        <w:ind w:firstLine="480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邮箱：</w:t>
      </w:r>
      <w:r>
        <w:rPr>
          <w:rFonts w:ascii="Times New Roman" w:hAnsi="Times New Roman" w:eastAsia="仿宋_GB2312"/>
        </w:rPr>
        <w:t>845813641@qq.com</w:t>
      </w:r>
    </w:p>
    <w:p w14:paraId="20276A13">
      <w:pPr>
        <w:spacing w:line="324" w:lineRule="auto"/>
        <w:ind w:firstLine="0" w:firstLineChars="0"/>
        <w:outlineLvl w:val="0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  <w:b/>
        </w:rPr>
        <w:t>八、</w:t>
      </w:r>
      <w:r>
        <w:rPr>
          <w:rFonts w:ascii="Times New Roman" w:hAnsi="Times New Roman" w:eastAsia="仿宋_GB2312"/>
          <w:b/>
        </w:rPr>
        <w:t>环境影响报告书编制单位名称</w:t>
      </w:r>
    </w:p>
    <w:p w14:paraId="231D1220">
      <w:pPr>
        <w:spacing w:line="324" w:lineRule="auto"/>
        <w:ind w:firstLine="48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环评单位：</w:t>
      </w:r>
      <w:r>
        <w:rPr>
          <w:rFonts w:hint="eastAsia" w:ascii="Times New Roman" w:hAnsi="Times New Roman" w:eastAsia="仿宋_GB2312"/>
        </w:rPr>
        <w:t>南大环境规划设计研究院（江苏）有限公司</w:t>
      </w:r>
    </w:p>
    <w:p w14:paraId="32916C3C">
      <w:pPr>
        <w:spacing w:line="324" w:lineRule="auto"/>
        <w:ind w:firstLine="0" w:firstLineChars="0"/>
        <w:rPr>
          <w:rFonts w:ascii="Times New Roman" w:hAnsi="Times New Roman" w:eastAsia="仿宋_GB2312"/>
        </w:rPr>
      </w:pPr>
    </w:p>
    <w:p w14:paraId="0FF20C4C">
      <w:pPr>
        <w:spacing w:line="324" w:lineRule="auto"/>
        <w:ind w:firstLine="0" w:firstLineChars="0"/>
        <w:jc w:val="right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江苏翰祺中泰生物科技有限公司</w:t>
      </w:r>
    </w:p>
    <w:p w14:paraId="1BD3806C">
      <w:pPr>
        <w:spacing w:line="324" w:lineRule="auto"/>
        <w:ind w:firstLine="0" w:firstLineChars="0"/>
        <w:jc w:val="right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 xml:space="preserve">                              </w:t>
      </w:r>
      <w:r>
        <w:rPr>
          <w:rFonts w:hint="eastAsia" w:ascii="Times New Roman" w:hAnsi="Times New Roman" w:eastAsia="仿宋_GB2312"/>
        </w:rPr>
        <w:t>20</w:t>
      </w:r>
      <w:r>
        <w:rPr>
          <w:rFonts w:ascii="Times New Roman" w:hAnsi="Times New Roman" w:eastAsia="仿宋_GB2312"/>
        </w:rPr>
        <w:t>2</w:t>
      </w:r>
      <w:r>
        <w:rPr>
          <w:rFonts w:hint="eastAsia" w:ascii="Times New Roman" w:hAnsi="Times New Roman" w:eastAsia="仿宋_GB2312"/>
        </w:rPr>
        <w:t>5年4月2</w:t>
      </w:r>
      <w:r>
        <w:rPr>
          <w:rFonts w:hint="eastAsia" w:ascii="Times New Roman" w:hAnsi="Times New Roman" w:eastAsia="仿宋_GB2312"/>
          <w:lang w:val="en-US" w:eastAsia="zh-CN"/>
        </w:rPr>
        <w:t>3</w:t>
      </w:r>
      <w:r>
        <w:rPr>
          <w:rFonts w:hint="eastAsia" w:ascii="Times New Roman" w:hAnsi="Times New Roman" w:eastAsia="仿宋_GB2312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A2D35C">
    <w:pPr>
      <w:pStyle w:val="5"/>
      <w:ind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192ED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41B22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A3C06">
    <w:pPr>
      <w:ind w:left="48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95E1B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0AEFBA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AE"/>
    <w:rsid w:val="000213E7"/>
    <w:rsid w:val="00033BAD"/>
    <w:rsid w:val="0004299B"/>
    <w:rsid w:val="00064567"/>
    <w:rsid w:val="0006456D"/>
    <w:rsid w:val="00066BEC"/>
    <w:rsid w:val="000705F4"/>
    <w:rsid w:val="000731A2"/>
    <w:rsid w:val="00082968"/>
    <w:rsid w:val="000862CB"/>
    <w:rsid w:val="000A1570"/>
    <w:rsid w:val="000B490C"/>
    <w:rsid w:val="000C00FC"/>
    <w:rsid w:val="000D04F2"/>
    <w:rsid w:val="000D0F6D"/>
    <w:rsid w:val="000D2E05"/>
    <w:rsid w:val="000D35B8"/>
    <w:rsid w:val="000D78B6"/>
    <w:rsid w:val="0012051D"/>
    <w:rsid w:val="00135311"/>
    <w:rsid w:val="00136ADF"/>
    <w:rsid w:val="00144266"/>
    <w:rsid w:val="00144D6B"/>
    <w:rsid w:val="00153E43"/>
    <w:rsid w:val="0015532E"/>
    <w:rsid w:val="00177B9C"/>
    <w:rsid w:val="001834B2"/>
    <w:rsid w:val="001A1533"/>
    <w:rsid w:val="001A1CE8"/>
    <w:rsid w:val="001B7F69"/>
    <w:rsid w:val="001C38B1"/>
    <w:rsid w:val="001C5B6B"/>
    <w:rsid w:val="001C711D"/>
    <w:rsid w:val="001D646F"/>
    <w:rsid w:val="001E4F33"/>
    <w:rsid w:val="001E5DF4"/>
    <w:rsid w:val="001F4690"/>
    <w:rsid w:val="002167F1"/>
    <w:rsid w:val="002204C7"/>
    <w:rsid w:val="002319AD"/>
    <w:rsid w:val="002338B9"/>
    <w:rsid w:val="002338FD"/>
    <w:rsid w:val="0025048C"/>
    <w:rsid w:val="00261E35"/>
    <w:rsid w:val="00265C9D"/>
    <w:rsid w:val="00266179"/>
    <w:rsid w:val="002674A1"/>
    <w:rsid w:val="0029089F"/>
    <w:rsid w:val="002933D2"/>
    <w:rsid w:val="002953AB"/>
    <w:rsid w:val="002A1796"/>
    <w:rsid w:val="002B69E7"/>
    <w:rsid w:val="002C3198"/>
    <w:rsid w:val="002D5219"/>
    <w:rsid w:val="002F05B3"/>
    <w:rsid w:val="002F37B2"/>
    <w:rsid w:val="002F56AF"/>
    <w:rsid w:val="002F6413"/>
    <w:rsid w:val="0031007A"/>
    <w:rsid w:val="003143D0"/>
    <w:rsid w:val="00323768"/>
    <w:rsid w:val="00330886"/>
    <w:rsid w:val="00354DFD"/>
    <w:rsid w:val="00362217"/>
    <w:rsid w:val="00382E54"/>
    <w:rsid w:val="003910A2"/>
    <w:rsid w:val="003A3681"/>
    <w:rsid w:val="003A42BA"/>
    <w:rsid w:val="003B6D22"/>
    <w:rsid w:val="00406549"/>
    <w:rsid w:val="00426366"/>
    <w:rsid w:val="00432A72"/>
    <w:rsid w:val="00451B1F"/>
    <w:rsid w:val="004716C5"/>
    <w:rsid w:val="004745B7"/>
    <w:rsid w:val="00485F26"/>
    <w:rsid w:val="004A4D2C"/>
    <w:rsid w:val="004C105E"/>
    <w:rsid w:val="004C4DCC"/>
    <w:rsid w:val="004C6816"/>
    <w:rsid w:val="004C762B"/>
    <w:rsid w:val="004E1B66"/>
    <w:rsid w:val="004F1CC2"/>
    <w:rsid w:val="0050392E"/>
    <w:rsid w:val="00514056"/>
    <w:rsid w:val="00515E68"/>
    <w:rsid w:val="00517683"/>
    <w:rsid w:val="00521957"/>
    <w:rsid w:val="00522F56"/>
    <w:rsid w:val="00527C97"/>
    <w:rsid w:val="005335CA"/>
    <w:rsid w:val="00536066"/>
    <w:rsid w:val="00537625"/>
    <w:rsid w:val="00577716"/>
    <w:rsid w:val="005A0A14"/>
    <w:rsid w:val="005D3B2B"/>
    <w:rsid w:val="00603B28"/>
    <w:rsid w:val="00604D5B"/>
    <w:rsid w:val="00611E28"/>
    <w:rsid w:val="00625B60"/>
    <w:rsid w:val="00653F07"/>
    <w:rsid w:val="00670C3E"/>
    <w:rsid w:val="0068778D"/>
    <w:rsid w:val="006A2790"/>
    <w:rsid w:val="006B15F1"/>
    <w:rsid w:val="006C6C9C"/>
    <w:rsid w:val="007067B5"/>
    <w:rsid w:val="007267B2"/>
    <w:rsid w:val="007408F4"/>
    <w:rsid w:val="007433EE"/>
    <w:rsid w:val="00771B06"/>
    <w:rsid w:val="00780FE1"/>
    <w:rsid w:val="007A3E9E"/>
    <w:rsid w:val="007C3FC0"/>
    <w:rsid w:val="007E73F9"/>
    <w:rsid w:val="007F2C29"/>
    <w:rsid w:val="0081410D"/>
    <w:rsid w:val="008158CD"/>
    <w:rsid w:val="00822AD0"/>
    <w:rsid w:val="00832B84"/>
    <w:rsid w:val="008522F3"/>
    <w:rsid w:val="0086324F"/>
    <w:rsid w:val="008B1A44"/>
    <w:rsid w:val="008C10F8"/>
    <w:rsid w:val="008C5E24"/>
    <w:rsid w:val="008D16AE"/>
    <w:rsid w:val="008D239B"/>
    <w:rsid w:val="009077EB"/>
    <w:rsid w:val="00963369"/>
    <w:rsid w:val="009705DA"/>
    <w:rsid w:val="009843E5"/>
    <w:rsid w:val="009943E8"/>
    <w:rsid w:val="00997304"/>
    <w:rsid w:val="009A280F"/>
    <w:rsid w:val="009C7537"/>
    <w:rsid w:val="009D5AD8"/>
    <w:rsid w:val="009E2B79"/>
    <w:rsid w:val="009F0066"/>
    <w:rsid w:val="00A1008B"/>
    <w:rsid w:val="00A16175"/>
    <w:rsid w:val="00A16D0A"/>
    <w:rsid w:val="00A306FC"/>
    <w:rsid w:val="00A34297"/>
    <w:rsid w:val="00A37400"/>
    <w:rsid w:val="00A4596F"/>
    <w:rsid w:val="00A93E19"/>
    <w:rsid w:val="00AB7B88"/>
    <w:rsid w:val="00AE2E2E"/>
    <w:rsid w:val="00AF22CF"/>
    <w:rsid w:val="00B017F0"/>
    <w:rsid w:val="00B1200F"/>
    <w:rsid w:val="00B228AF"/>
    <w:rsid w:val="00B35F72"/>
    <w:rsid w:val="00B71831"/>
    <w:rsid w:val="00B71A6D"/>
    <w:rsid w:val="00B7598E"/>
    <w:rsid w:val="00B80347"/>
    <w:rsid w:val="00B84D62"/>
    <w:rsid w:val="00B962F5"/>
    <w:rsid w:val="00BB1CF3"/>
    <w:rsid w:val="00BB6E3B"/>
    <w:rsid w:val="00BC61F2"/>
    <w:rsid w:val="00BD6A14"/>
    <w:rsid w:val="00BE595A"/>
    <w:rsid w:val="00BF1F41"/>
    <w:rsid w:val="00BF25B7"/>
    <w:rsid w:val="00BF4276"/>
    <w:rsid w:val="00C2271D"/>
    <w:rsid w:val="00C34DDB"/>
    <w:rsid w:val="00C44B81"/>
    <w:rsid w:val="00C64C5F"/>
    <w:rsid w:val="00C968F5"/>
    <w:rsid w:val="00CB16D5"/>
    <w:rsid w:val="00CB392B"/>
    <w:rsid w:val="00CF7611"/>
    <w:rsid w:val="00D022B1"/>
    <w:rsid w:val="00D04AF0"/>
    <w:rsid w:val="00D11960"/>
    <w:rsid w:val="00D270B8"/>
    <w:rsid w:val="00D444C9"/>
    <w:rsid w:val="00D519B7"/>
    <w:rsid w:val="00D52F83"/>
    <w:rsid w:val="00D741F6"/>
    <w:rsid w:val="00DA08CF"/>
    <w:rsid w:val="00DB7814"/>
    <w:rsid w:val="00DD3A78"/>
    <w:rsid w:val="00DE1043"/>
    <w:rsid w:val="00DE5754"/>
    <w:rsid w:val="00DF59A1"/>
    <w:rsid w:val="00E0685D"/>
    <w:rsid w:val="00E311B9"/>
    <w:rsid w:val="00E477A4"/>
    <w:rsid w:val="00E532F1"/>
    <w:rsid w:val="00E55E63"/>
    <w:rsid w:val="00E7110C"/>
    <w:rsid w:val="00E7635D"/>
    <w:rsid w:val="00E854CF"/>
    <w:rsid w:val="00E91850"/>
    <w:rsid w:val="00EB7DF2"/>
    <w:rsid w:val="00ED1FAC"/>
    <w:rsid w:val="00EE20CA"/>
    <w:rsid w:val="00EE3244"/>
    <w:rsid w:val="00EE7468"/>
    <w:rsid w:val="00EF3555"/>
    <w:rsid w:val="00F03D24"/>
    <w:rsid w:val="00F0766A"/>
    <w:rsid w:val="00F07E49"/>
    <w:rsid w:val="00F14FAB"/>
    <w:rsid w:val="00F14FC7"/>
    <w:rsid w:val="00F21EF5"/>
    <w:rsid w:val="00F266B1"/>
    <w:rsid w:val="00F41A54"/>
    <w:rsid w:val="00F63350"/>
    <w:rsid w:val="00F649D3"/>
    <w:rsid w:val="00F660E5"/>
    <w:rsid w:val="00F712DD"/>
    <w:rsid w:val="00F73461"/>
    <w:rsid w:val="00FA1619"/>
    <w:rsid w:val="00FA3F8C"/>
    <w:rsid w:val="00FA6765"/>
    <w:rsid w:val="00FB03CA"/>
    <w:rsid w:val="00FC48C2"/>
    <w:rsid w:val="00FC6C04"/>
    <w:rsid w:val="00FD7CA5"/>
    <w:rsid w:val="00FE0C50"/>
    <w:rsid w:val="00FF31A8"/>
    <w:rsid w:val="27D168A4"/>
    <w:rsid w:val="639A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annotation text"/>
    <w:basedOn w:val="1"/>
    <w:link w:val="17"/>
    <w:semiHidden/>
    <w:unhideWhenUsed/>
    <w:uiPriority w:val="99"/>
    <w:pPr>
      <w:jc w:val="left"/>
    </w:pPr>
  </w:style>
  <w:style w:type="paragraph" w:styleId="4">
    <w:name w:val="Balloon Text"/>
    <w:basedOn w:val="1"/>
    <w:link w:val="16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8"/>
    <w:semiHidden/>
    <w:unhideWhenUsed/>
    <w:uiPriority w:val="99"/>
    <w:rPr>
      <w:b/>
      <w:bCs/>
    </w:rPr>
  </w:style>
  <w:style w:type="character" w:styleId="10">
    <w:name w:val="FollowedHyperlink"/>
    <w:basedOn w:val="9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unhideWhenUsed/>
    <w:uiPriority w:val="99"/>
    <w:rPr>
      <w:color w:val="0000FF"/>
      <w:u w:val="single"/>
    </w:rPr>
  </w:style>
  <w:style w:type="character" w:styleId="12">
    <w:name w:val="annotation reference"/>
    <w:basedOn w:val="9"/>
    <w:semiHidden/>
    <w:unhideWhenUsed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/>
    </w:pPr>
  </w:style>
  <w:style w:type="character" w:customStyle="1" w:styleId="14">
    <w:name w:val="页眉 字符"/>
    <w:link w:val="6"/>
    <w:uiPriority w:val="99"/>
    <w:rPr>
      <w:sz w:val="18"/>
      <w:szCs w:val="18"/>
    </w:rPr>
  </w:style>
  <w:style w:type="character" w:customStyle="1" w:styleId="15">
    <w:name w:val="页脚 字符"/>
    <w:link w:val="5"/>
    <w:uiPriority w:val="99"/>
    <w:rPr>
      <w:sz w:val="18"/>
      <w:szCs w:val="18"/>
    </w:rPr>
  </w:style>
  <w:style w:type="character" w:customStyle="1" w:styleId="16">
    <w:name w:val="批注框文本 字符"/>
    <w:link w:val="4"/>
    <w:semiHidden/>
    <w:uiPriority w:val="99"/>
    <w:rPr>
      <w:sz w:val="18"/>
      <w:szCs w:val="18"/>
    </w:rPr>
  </w:style>
  <w:style w:type="character" w:customStyle="1" w:styleId="17">
    <w:name w:val="批注文字 字符"/>
    <w:basedOn w:val="9"/>
    <w:link w:val="3"/>
    <w:semiHidden/>
    <w:qFormat/>
    <w:uiPriority w:val="99"/>
    <w:rPr>
      <w:kern w:val="2"/>
      <w:sz w:val="24"/>
      <w:szCs w:val="22"/>
    </w:rPr>
  </w:style>
  <w:style w:type="character" w:customStyle="1" w:styleId="18">
    <w:name w:val="批注主题 字符"/>
    <w:basedOn w:val="17"/>
    <w:link w:val="7"/>
    <w:semiHidden/>
    <w:uiPriority w:val="99"/>
    <w:rPr>
      <w:b/>
      <w:bCs/>
      <w:kern w:val="2"/>
      <w:sz w:val="24"/>
      <w:szCs w:val="22"/>
    </w:rPr>
  </w:style>
  <w:style w:type="character" w:customStyle="1" w:styleId="19">
    <w:name w:val="未处理的提及1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20">
    <w:name w:val="Unresolved Mention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449</Words>
  <Characters>585</Characters>
  <Lines>5</Lines>
  <Paragraphs>1</Paragraphs>
  <TotalTime>70</TotalTime>
  <ScaleCrop>false</ScaleCrop>
  <LinksUpToDate>false</LinksUpToDate>
  <CharactersWithSpaces>625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2021-06-30T01:21:00Z</dcterms:created>
  <dc:creator>f</dc:creator>
  <cp:lastModifiedBy>王洪飞</cp:lastModifiedBy>
  <cp:lastPrinted>2012-10-09T03:25:00Z</cp:lastPrinted>
  <dcterms:modified xsi:type="dcterms:W3CDTF">2025-04-23T00:02:02Z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6F1C42217CF84E3CA4A2C8AED77707D4_13</vt:lpwstr>
  </property>
  <property fmtid="{D5CDD505-2E9C-101B-9397-08002B2CF9AE}" pid="4" name="KSOTemplateDocerSaveRecord">
    <vt:lpwstr>eyJoZGlkIjoiNGM5ZGUyYzMwNTc0N2Q4MDgzOTUxOWI5ZTA4NjIyYmEiLCJ1c2VySWQiOiIyMTUzNDU1MDgifQ==</vt:lpwstr>
  </property>
</Properties>
</file>